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9E5F8F" w14:textId="77777777" w:rsidR="008B7B79" w:rsidRDefault="008B7B79">
      <w:pPr>
        <w:ind w:firstLine="960"/>
        <w:jc w:val="center"/>
        <w:rPr>
          <w:rFonts w:ascii="方正大标宋简体" w:eastAsia="方正大标宋简体" w:hAnsi="方正大标宋简体" w:cs="方正大标宋简体" w:hint="eastAsia"/>
          <w:sz w:val="48"/>
          <w:szCs w:val="56"/>
        </w:rPr>
      </w:pPr>
    </w:p>
    <w:p w14:paraId="7FC4BECC" w14:textId="77777777" w:rsidR="008B7B79" w:rsidRDefault="008B7B79">
      <w:pPr>
        <w:ind w:firstLine="960"/>
        <w:jc w:val="center"/>
        <w:rPr>
          <w:rFonts w:ascii="方正大标宋简体" w:eastAsia="方正大标宋简体" w:hAnsi="方正大标宋简体" w:cs="方正大标宋简体" w:hint="eastAsia"/>
          <w:sz w:val="48"/>
          <w:szCs w:val="56"/>
        </w:rPr>
      </w:pPr>
    </w:p>
    <w:p w14:paraId="39D88DBF" w14:textId="77777777" w:rsidR="008B7B79" w:rsidRDefault="008B7B79">
      <w:pPr>
        <w:ind w:firstLine="960"/>
        <w:jc w:val="center"/>
        <w:rPr>
          <w:rFonts w:ascii="方正大标宋简体" w:eastAsia="方正大标宋简体" w:hAnsi="方正大标宋简体" w:cs="方正大标宋简体" w:hint="eastAsia"/>
          <w:sz w:val="48"/>
          <w:szCs w:val="56"/>
        </w:rPr>
      </w:pPr>
    </w:p>
    <w:p w14:paraId="43C2B91F" w14:textId="77777777" w:rsidR="008B7B79" w:rsidRDefault="008B7B79">
      <w:pPr>
        <w:ind w:firstLine="960"/>
        <w:jc w:val="center"/>
        <w:rPr>
          <w:rFonts w:ascii="方正大标宋简体" w:eastAsia="方正大标宋简体" w:hAnsi="方正大标宋简体" w:cs="方正大标宋简体" w:hint="eastAsia"/>
          <w:sz w:val="48"/>
          <w:szCs w:val="56"/>
        </w:rPr>
      </w:pPr>
    </w:p>
    <w:p w14:paraId="2F843B46" w14:textId="77777777" w:rsidR="00D41A83" w:rsidRDefault="00000000">
      <w:pPr>
        <w:jc w:val="center"/>
        <w:rPr>
          <w:rFonts w:ascii="方正大标宋简体" w:eastAsia="方正大标宋简体" w:hAnsi="方正大标宋简体" w:cs="方正大标宋简体"/>
          <w:sz w:val="48"/>
          <w:szCs w:val="56"/>
        </w:rPr>
      </w:pPr>
      <w:r>
        <w:rPr>
          <w:rFonts w:ascii="方正大标宋简体" w:eastAsia="方正大标宋简体" w:hAnsi="方正大标宋简体" w:cs="方正大标宋简体" w:hint="eastAsia"/>
          <w:sz w:val="48"/>
          <w:szCs w:val="56"/>
        </w:rPr>
        <w:t>第二章</w:t>
      </w:r>
    </w:p>
    <w:p w14:paraId="2044A0D9" w14:textId="1C5622DD" w:rsidR="008B7B79"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教师专业发展的过程</w:t>
      </w:r>
    </w:p>
    <w:p w14:paraId="03DB5C5C" w14:textId="77777777" w:rsidR="008B7B79" w:rsidRDefault="00000000">
      <w:pPr>
        <w:ind w:firstLineChars="800" w:firstLine="3840"/>
      </w:pPr>
      <w:r>
        <w:rPr>
          <w:rFonts w:ascii="方正大标宋简体" w:eastAsia="方正大标宋简体" w:hAnsi="方正大标宋简体" w:cs="方正大标宋简体" w:hint="eastAsia"/>
          <w:sz w:val="48"/>
          <w:szCs w:val="56"/>
        </w:rPr>
        <w:t>教案</w:t>
      </w:r>
    </w:p>
    <w:p w14:paraId="1172D964" w14:textId="77777777" w:rsidR="008B7B79" w:rsidRDefault="008B7B79"/>
    <w:p w14:paraId="7E0A8BFE" w14:textId="77777777" w:rsidR="008B7B79" w:rsidRDefault="008B7B79"/>
    <w:p w14:paraId="75A99817" w14:textId="77777777" w:rsidR="008B7B79" w:rsidRDefault="008B7B79"/>
    <w:p w14:paraId="063C9E46" w14:textId="77777777" w:rsidR="008B7B79" w:rsidRDefault="008B7B79"/>
    <w:p w14:paraId="5E9096E7" w14:textId="77777777" w:rsidR="008B7B79" w:rsidRDefault="008B7B79"/>
    <w:p w14:paraId="6BFA13F3" w14:textId="77777777" w:rsidR="008B7B79" w:rsidRDefault="008B7B79"/>
    <w:p w14:paraId="73DC5107" w14:textId="77777777" w:rsidR="008B7B79" w:rsidRDefault="008B7B79"/>
    <w:p w14:paraId="661D6E34" w14:textId="77777777" w:rsidR="008B7B79" w:rsidRDefault="008B7B79"/>
    <w:p w14:paraId="1219BA0E" w14:textId="77777777" w:rsidR="008B7B79" w:rsidRDefault="008B7B79"/>
    <w:p w14:paraId="0003538D" w14:textId="77777777" w:rsidR="008B7B79" w:rsidRDefault="008B7B79"/>
    <w:p w14:paraId="1AA8FEFF" w14:textId="77777777" w:rsidR="008B7B79" w:rsidRDefault="008B7B79"/>
    <w:p w14:paraId="604B4E02" w14:textId="77777777" w:rsidR="008B7B79" w:rsidRDefault="008B7B79"/>
    <w:p w14:paraId="43FC946E" w14:textId="77777777" w:rsidR="008B7B79" w:rsidRDefault="008B7B79"/>
    <w:p w14:paraId="4BD71F1F" w14:textId="77777777" w:rsidR="008B7B79" w:rsidRDefault="008B7B79"/>
    <w:p w14:paraId="16D1B5F7" w14:textId="77777777" w:rsidR="008B7B79" w:rsidRDefault="008B7B79"/>
    <w:p w14:paraId="063E8612" w14:textId="77777777" w:rsidR="008B7B79" w:rsidRDefault="008B7B79"/>
    <w:p w14:paraId="27AA2301" w14:textId="77777777" w:rsidR="008B7B79" w:rsidRDefault="008B7B79"/>
    <w:p w14:paraId="450D9543" w14:textId="77777777" w:rsidR="008B7B79" w:rsidRDefault="00000000">
      <w:pPr>
        <w:widowControl/>
        <w:jc w:val="left"/>
      </w:pPr>
      <w:r>
        <w:br w:type="page"/>
      </w:r>
    </w:p>
    <w:p w14:paraId="3523F226" w14:textId="77777777" w:rsidR="008B7B79"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8B7B79" w14:paraId="615034BD" w14:textId="77777777" w:rsidTr="00D41A83">
        <w:trPr>
          <w:trHeight w:val="622"/>
        </w:trPr>
        <w:tc>
          <w:tcPr>
            <w:tcW w:w="704" w:type="dxa"/>
            <w:vAlign w:val="center"/>
          </w:tcPr>
          <w:p w14:paraId="3F0D683B"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006483C4" w14:textId="77777777" w:rsidR="008B7B79" w:rsidRDefault="008B7B79">
            <w:pPr>
              <w:spacing w:line="360" w:lineRule="exact"/>
              <w:jc w:val="center"/>
              <w:rPr>
                <w:rFonts w:ascii="宋体" w:eastAsia="宋体" w:hAnsi="宋体" w:cs="宋体" w:hint="eastAsia"/>
                <w:szCs w:val="21"/>
              </w:rPr>
            </w:pPr>
          </w:p>
        </w:tc>
        <w:tc>
          <w:tcPr>
            <w:tcW w:w="1479" w:type="dxa"/>
            <w:vAlign w:val="center"/>
          </w:tcPr>
          <w:p w14:paraId="2B1FB1FF"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79FC5B87" w14:textId="77777777" w:rsidR="008B7B79" w:rsidRDefault="008B7B79">
            <w:pPr>
              <w:spacing w:line="360" w:lineRule="exact"/>
              <w:jc w:val="center"/>
              <w:rPr>
                <w:rFonts w:ascii="宋体" w:eastAsia="宋体" w:hAnsi="宋体" w:cs="宋体" w:hint="eastAsia"/>
                <w:szCs w:val="21"/>
              </w:rPr>
            </w:pPr>
          </w:p>
        </w:tc>
      </w:tr>
      <w:tr w:rsidR="008B7B79" w14:paraId="2C5CD8A5" w14:textId="77777777" w:rsidTr="00D41A83">
        <w:trPr>
          <w:trHeight w:val="607"/>
        </w:trPr>
        <w:tc>
          <w:tcPr>
            <w:tcW w:w="704" w:type="dxa"/>
            <w:vAlign w:val="center"/>
          </w:tcPr>
          <w:p w14:paraId="5D0429AC"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03BFA4B9"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6A1EFCA2" w14:textId="77777777" w:rsidR="008B7B79"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第二章 教师专业发展的过程</w:t>
            </w:r>
          </w:p>
        </w:tc>
        <w:tc>
          <w:tcPr>
            <w:tcW w:w="1574" w:type="dxa"/>
            <w:gridSpan w:val="2"/>
            <w:vAlign w:val="center"/>
          </w:tcPr>
          <w:p w14:paraId="41CED23B"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3663F32E"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33750C12" w14:textId="77777777" w:rsidR="008B7B79"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8B7B79" w14:paraId="28E2C2EB" w14:textId="77777777" w:rsidTr="00D41A83">
        <w:trPr>
          <w:trHeight w:val="851"/>
        </w:trPr>
        <w:tc>
          <w:tcPr>
            <w:tcW w:w="704" w:type="dxa"/>
            <w:vAlign w:val="center"/>
          </w:tcPr>
          <w:p w14:paraId="00EFFE13"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11F2C0FF" w14:textId="77777777" w:rsidR="008B7B79"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8B7B79" w14:paraId="424DF391" w14:textId="77777777" w:rsidTr="00D41A83">
        <w:trPr>
          <w:trHeight w:val="991"/>
        </w:trPr>
        <w:tc>
          <w:tcPr>
            <w:tcW w:w="704" w:type="dxa"/>
            <w:vAlign w:val="center"/>
          </w:tcPr>
          <w:p w14:paraId="1E5C6CE7"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5ACAAC9A"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2C4C6780" w14:textId="77777777" w:rsidR="008B7B79" w:rsidRDefault="00000000">
            <w:pPr>
              <w:spacing w:line="360" w:lineRule="exact"/>
              <w:ind w:firstLine="422"/>
              <w:jc w:val="left"/>
              <w:rPr>
                <w:rFonts w:ascii="宋体" w:eastAsia="宋体" w:hAnsi="宋体" w:cs="宋体" w:hint="eastAsia"/>
                <w:b/>
                <w:bCs/>
                <w:szCs w:val="21"/>
              </w:rPr>
            </w:pPr>
            <w:bookmarkStart w:id="0" w:name="_Hlk193447311"/>
            <w:r>
              <w:rPr>
                <w:rFonts w:ascii="宋体" w:eastAsia="宋体" w:hAnsi="宋体" w:cs="宋体" w:hint="eastAsia"/>
                <w:b/>
                <w:bCs/>
                <w:szCs w:val="21"/>
              </w:rPr>
              <w:t>知识目标</w:t>
            </w:r>
          </w:p>
          <w:p w14:paraId="0A2B69AD"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1.了解新手教师和专家型教师的区别。</w:t>
            </w:r>
          </w:p>
          <w:p w14:paraId="3E81D2F6"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2.理解各种教师专业发展研究框架对教师专业发展阶段的划分，熟悉职业周期研究框架和“关注”阶段研究框架各阶段的具体特点。</w:t>
            </w:r>
          </w:p>
          <w:p w14:paraId="1586FB4A"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3.了解教师职业倦怠的表现以及导致教师职业倦怠的因素。</w:t>
            </w:r>
          </w:p>
          <w:p w14:paraId="76630A24" w14:textId="77777777" w:rsidR="008B7B79"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5088F320"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1.能够根据不同情况分析影响教师专业发展的因素。</w:t>
            </w:r>
          </w:p>
          <w:p w14:paraId="30E3E9C5"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2.能够尝试制订从新手教师到专家型教师的发展计划。</w:t>
            </w:r>
          </w:p>
          <w:p w14:paraId="328BE78F" w14:textId="77777777" w:rsidR="008B7B79"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3C3F2D3E" w14:textId="77777777" w:rsidR="008B7B79" w:rsidRDefault="00000000">
            <w:r>
              <w:rPr>
                <w:rFonts w:hint="eastAsia"/>
              </w:rPr>
              <w:t>1.</w:t>
            </w:r>
            <w:r>
              <w:rPr>
                <w:rFonts w:hint="eastAsia"/>
              </w:rPr>
              <w:t>感悟新手教师到专家型教师的成长过程，努力做到勤学善思。</w:t>
            </w:r>
          </w:p>
          <w:p w14:paraId="5EB78AA0" w14:textId="77777777" w:rsidR="008B7B79" w:rsidRDefault="00000000">
            <w:r>
              <w:rPr>
                <w:rFonts w:hint="eastAsia"/>
              </w:rPr>
              <w:t>2.</w:t>
            </w:r>
            <w:r>
              <w:rPr>
                <w:rFonts w:hint="eastAsia"/>
              </w:rPr>
              <w:t>自觉将教师职业发展同国家发展、人民幸福紧密联系在一起，树立坚定的职业理想和高尚的精神追求。</w:t>
            </w:r>
            <w:bookmarkEnd w:id="0"/>
          </w:p>
        </w:tc>
      </w:tr>
      <w:tr w:rsidR="008B7B79" w14:paraId="2E35928B" w14:textId="77777777" w:rsidTr="00D41A83">
        <w:trPr>
          <w:trHeight w:val="801"/>
        </w:trPr>
        <w:tc>
          <w:tcPr>
            <w:tcW w:w="704" w:type="dxa"/>
            <w:vAlign w:val="center"/>
          </w:tcPr>
          <w:p w14:paraId="4385DA8A"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011DCA4F"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6EE6FAEF"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掌握理解各种教师专业发展研究框架对教师专业发展阶段的划分，熟悉职业周期研究框架和“关注”阶段研究框架各阶段的具体特点。</w:t>
            </w:r>
          </w:p>
        </w:tc>
      </w:tr>
      <w:tr w:rsidR="008B7B79" w14:paraId="4811B2AA" w14:textId="77777777" w:rsidTr="00D41A83">
        <w:trPr>
          <w:trHeight w:val="760"/>
        </w:trPr>
        <w:tc>
          <w:tcPr>
            <w:tcW w:w="704" w:type="dxa"/>
            <w:vAlign w:val="center"/>
          </w:tcPr>
          <w:p w14:paraId="5843BD47"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9C14461" w14:textId="77777777" w:rsidR="008B7B79"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4669132E" w14:textId="77777777" w:rsidR="008B7B79"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掌握了解教师职业倦怠的表现以及导致教师职业倦怠的因素。</w:t>
            </w:r>
          </w:p>
        </w:tc>
      </w:tr>
      <w:tr w:rsidR="008B7B79" w14:paraId="486B6B63" w14:textId="77777777" w:rsidTr="00D41A83">
        <w:trPr>
          <w:trHeight w:val="760"/>
        </w:trPr>
        <w:tc>
          <w:tcPr>
            <w:tcW w:w="704" w:type="dxa"/>
            <w:vAlign w:val="center"/>
          </w:tcPr>
          <w:p w14:paraId="69FFED43"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A3E0473"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583D72D6" w14:textId="77777777" w:rsidR="008B7B79"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8B7B79" w14:paraId="60B07A83" w14:textId="77777777" w:rsidTr="00D41A83">
        <w:trPr>
          <w:trHeight w:val="760"/>
        </w:trPr>
        <w:tc>
          <w:tcPr>
            <w:tcW w:w="704" w:type="dxa"/>
            <w:vAlign w:val="center"/>
          </w:tcPr>
          <w:p w14:paraId="5C03812A"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0D7F1E0C" w14:textId="77777777" w:rsidR="008B7B79"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8B7B79" w14:paraId="15A454FB" w14:textId="77777777" w:rsidTr="00D41A83">
        <w:trPr>
          <w:trHeight w:val="2518"/>
        </w:trPr>
        <w:tc>
          <w:tcPr>
            <w:tcW w:w="704" w:type="dxa"/>
            <w:vAlign w:val="center"/>
          </w:tcPr>
          <w:p w14:paraId="6D58F0B8" w14:textId="77777777" w:rsidR="008B7B79"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0817A9B9" w14:textId="77777777" w:rsidR="008B7B79"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0ED6E0D2" w14:textId="77777777" w:rsidR="008B7B79"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647B9E1F" w14:textId="77777777" w:rsidR="008B7B79"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756DF030" w14:textId="77777777" w:rsidR="008B7B79"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8B7B79" w14:paraId="7BBB74B5" w14:textId="77777777">
        <w:trPr>
          <w:trHeight w:val="760"/>
        </w:trPr>
        <w:tc>
          <w:tcPr>
            <w:tcW w:w="1349" w:type="dxa"/>
            <w:gridSpan w:val="2"/>
            <w:vAlign w:val="center"/>
          </w:tcPr>
          <w:p w14:paraId="5C5CD841" w14:textId="77777777" w:rsidR="008B7B79"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70E122DB" w14:textId="77777777" w:rsidR="008B7B79"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08032552" w14:textId="77777777" w:rsidR="008B7B79"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8B7B79" w14:paraId="00C9E6DE" w14:textId="77777777">
        <w:trPr>
          <w:trHeight w:val="760"/>
        </w:trPr>
        <w:tc>
          <w:tcPr>
            <w:tcW w:w="8293" w:type="dxa"/>
            <w:gridSpan w:val="7"/>
            <w:vAlign w:val="center"/>
          </w:tcPr>
          <w:p w14:paraId="61792D40" w14:textId="77777777" w:rsidR="008B7B79"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lastRenderedPageBreak/>
              <w:t>第一节课</w:t>
            </w:r>
          </w:p>
        </w:tc>
      </w:tr>
      <w:tr w:rsidR="008B7B79" w14:paraId="7CB095A4" w14:textId="77777777">
        <w:trPr>
          <w:trHeight w:val="760"/>
        </w:trPr>
        <w:tc>
          <w:tcPr>
            <w:tcW w:w="1349" w:type="dxa"/>
            <w:gridSpan w:val="2"/>
            <w:vAlign w:val="center"/>
          </w:tcPr>
          <w:p w14:paraId="5CAA745D"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123F09F4"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76D7F61"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5EBC6662" w14:textId="77777777" w:rsidR="008B7B79"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8B7B79" w14:paraId="58E53F02" w14:textId="77777777">
        <w:trPr>
          <w:trHeight w:val="760"/>
        </w:trPr>
        <w:tc>
          <w:tcPr>
            <w:tcW w:w="1349" w:type="dxa"/>
            <w:gridSpan w:val="2"/>
            <w:vAlign w:val="center"/>
          </w:tcPr>
          <w:p w14:paraId="1D699ED4"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77FEF45E"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0AF1B3B0"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75870C06" w14:textId="77777777" w:rsidR="008B7B79"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8B7B79" w14:paraId="7A1359F6" w14:textId="77777777">
        <w:trPr>
          <w:trHeight w:val="760"/>
        </w:trPr>
        <w:tc>
          <w:tcPr>
            <w:tcW w:w="1349" w:type="dxa"/>
            <w:gridSpan w:val="2"/>
            <w:vAlign w:val="center"/>
          </w:tcPr>
          <w:p w14:paraId="6DAF213E"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729B287A"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讲述导入</w:t>
            </w:r>
          </w:p>
          <w:p w14:paraId="456CD252" w14:textId="77777777" w:rsidR="008B7B79" w:rsidRDefault="00000000">
            <w:pPr>
              <w:jc w:val="left"/>
              <w:rPr>
                <w:rFonts w:ascii="宋体" w:eastAsia="宋体" w:hAnsi="宋体" w:cs="宋体" w:hint="eastAsia"/>
                <w:szCs w:val="21"/>
              </w:rPr>
            </w:pPr>
            <w:r>
              <w:rPr>
                <w:noProof/>
              </w:rPr>
              <w:drawing>
                <wp:inline distT="0" distB="0" distL="114300" distR="114300" wp14:anchorId="7C862A4E" wp14:editId="4211DCBC">
                  <wp:extent cx="3300730" cy="1679575"/>
                  <wp:effectExtent l="0" t="0" r="635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300730" cy="1679575"/>
                          </a:xfrm>
                          <a:prstGeom prst="rect">
                            <a:avLst/>
                          </a:prstGeom>
                          <a:noFill/>
                          <a:ln>
                            <a:noFill/>
                          </a:ln>
                        </pic:spPr>
                      </pic:pic>
                    </a:graphicData>
                  </a:graphic>
                </wp:inline>
              </w:drawing>
            </w:r>
          </w:p>
          <w:p w14:paraId="7ACD7352" w14:textId="77777777" w:rsidR="008B7B79" w:rsidRDefault="008B7B79">
            <w:pPr>
              <w:jc w:val="left"/>
              <w:rPr>
                <w:rFonts w:ascii="宋体" w:eastAsia="宋体" w:hAnsi="宋体" w:cs="宋体" w:hint="eastAsia"/>
                <w:szCs w:val="21"/>
              </w:rPr>
            </w:pPr>
          </w:p>
          <w:p w14:paraId="36CE0155"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815ED21" w14:textId="77777777" w:rsidR="008B7B79"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1C36B6E6" w14:textId="77777777" w:rsidR="008B7B79" w:rsidRDefault="008B7B79">
            <w:pPr>
              <w:jc w:val="left"/>
              <w:rPr>
                <w:rFonts w:ascii="宋体" w:eastAsia="宋体" w:hAnsi="宋体" w:cs="宋体" w:hint="eastAsia"/>
                <w:szCs w:val="21"/>
              </w:rPr>
            </w:pPr>
          </w:p>
        </w:tc>
      </w:tr>
      <w:tr w:rsidR="008B7B79" w14:paraId="1818F226" w14:textId="77777777">
        <w:trPr>
          <w:trHeight w:val="760"/>
        </w:trPr>
        <w:tc>
          <w:tcPr>
            <w:tcW w:w="1349" w:type="dxa"/>
            <w:gridSpan w:val="2"/>
            <w:vAlign w:val="center"/>
          </w:tcPr>
          <w:p w14:paraId="536F2C59"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6B054771" w14:textId="77777777" w:rsidR="008B7B79" w:rsidRDefault="00000000">
            <w:pPr>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展示教坛阶梯：做研究型教师，让学生眼中永远有光</w:t>
            </w:r>
          </w:p>
          <w:p w14:paraId="4492B695" w14:textId="77777777" w:rsidR="008B7B79" w:rsidRDefault="00000000">
            <w:pPr>
              <w:jc w:val="left"/>
            </w:pPr>
            <w:r>
              <w:rPr>
                <w:noProof/>
              </w:rPr>
              <w:drawing>
                <wp:inline distT="0" distB="0" distL="114300" distR="114300" wp14:anchorId="424DEF70" wp14:editId="42E77F0B">
                  <wp:extent cx="3295650" cy="1525905"/>
                  <wp:effectExtent l="0" t="0" r="11430" b="133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3295650" cy="1525905"/>
                          </a:xfrm>
                          <a:prstGeom prst="rect">
                            <a:avLst/>
                          </a:prstGeom>
                          <a:noFill/>
                          <a:ln>
                            <a:noFill/>
                          </a:ln>
                        </pic:spPr>
                      </pic:pic>
                    </a:graphicData>
                  </a:graphic>
                </wp:inline>
              </w:drawing>
            </w:r>
          </w:p>
          <w:p w14:paraId="4B7347C6" w14:textId="77777777" w:rsidR="008B7B79" w:rsidRDefault="00000000">
            <w:pPr>
              <w:jc w:val="left"/>
            </w:pPr>
            <w:r>
              <w:rPr>
                <w:noProof/>
              </w:rPr>
              <w:drawing>
                <wp:inline distT="0" distB="0" distL="114300" distR="114300" wp14:anchorId="46019D4A" wp14:editId="46FC06FC">
                  <wp:extent cx="3298190" cy="1514475"/>
                  <wp:effectExtent l="0" t="0" r="8890" b="95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3298190" cy="1514475"/>
                          </a:xfrm>
                          <a:prstGeom prst="rect">
                            <a:avLst/>
                          </a:prstGeom>
                          <a:noFill/>
                          <a:ln>
                            <a:noFill/>
                          </a:ln>
                        </pic:spPr>
                      </pic:pic>
                    </a:graphicData>
                  </a:graphic>
                </wp:inline>
              </w:drawing>
            </w:r>
          </w:p>
          <w:p w14:paraId="20954203" w14:textId="77777777" w:rsidR="008B7B79" w:rsidRDefault="00000000">
            <w:pPr>
              <w:jc w:val="left"/>
            </w:pPr>
            <w:r>
              <w:rPr>
                <w:noProof/>
              </w:rPr>
              <w:lastRenderedPageBreak/>
              <w:drawing>
                <wp:inline distT="0" distB="0" distL="114300" distR="114300" wp14:anchorId="4DA4C8FD" wp14:editId="45BF6AC6">
                  <wp:extent cx="3297555" cy="1546860"/>
                  <wp:effectExtent l="0" t="0" r="9525"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1"/>
                          <a:stretch>
                            <a:fillRect/>
                          </a:stretch>
                        </pic:blipFill>
                        <pic:spPr>
                          <a:xfrm>
                            <a:off x="0" y="0"/>
                            <a:ext cx="3297555" cy="1546860"/>
                          </a:xfrm>
                          <a:prstGeom prst="rect">
                            <a:avLst/>
                          </a:prstGeom>
                          <a:noFill/>
                          <a:ln>
                            <a:noFill/>
                          </a:ln>
                        </pic:spPr>
                      </pic:pic>
                    </a:graphicData>
                  </a:graphic>
                </wp:inline>
              </w:drawing>
            </w:r>
          </w:p>
          <w:p w14:paraId="191220B8"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677DEC16"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1.李红娟专业发展的过程中有哪些值得你学习的地方？</w:t>
            </w:r>
          </w:p>
          <w:p w14:paraId="64D6FF80"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2.你认为教师专业发展的影响因素有哪些？</w:t>
            </w:r>
          </w:p>
          <w:p w14:paraId="2714C6D7"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631CEAD0"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67691D0E"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468C86B7" w14:textId="77777777" w:rsidR="008B7B79"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8B7B79" w14:paraId="52CC99AD" w14:textId="77777777">
        <w:trPr>
          <w:trHeight w:val="760"/>
        </w:trPr>
        <w:tc>
          <w:tcPr>
            <w:tcW w:w="1349" w:type="dxa"/>
            <w:gridSpan w:val="2"/>
            <w:vAlign w:val="center"/>
          </w:tcPr>
          <w:p w14:paraId="100E6337"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1300EC6E"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通过大家的发言，引入新知，讲解掌握了解新手教师和专家型教师的区别；理解各种教师专业发展研究框架对教师专业发展阶段的划分等相关内容。</w:t>
            </w:r>
          </w:p>
          <w:p w14:paraId="257AFB53" w14:textId="77777777" w:rsidR="008B7B79" w:rsidRDefault="00000000">
            <w:pPr>
              <w:numPr>
                <w:ilvl w:val="0"/>
                <w:numId w:val="1"/>
              </w:num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教师专业发展概述</w:t>
            </w:r>
          </w:p>
          <w:p w14:paraId="7A085DF0"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一、新手教师到专家型教师</w:t>
            </w:r>
          </w:p>
          <w:p w14:paraId="2E08C8A2" w14:textId="77777777" w:rsidR="008B7B79" w:rsidRDefault="00000000">
            <w:pPr>
              <w:jc w:val="left"/>
              <w:rPr>
                <w:rFonts w:ascii="宋体" w:eastAsia="宋体" w:hAnsi="宋体" w:cs="宋体" w:hint="eastAsia"/>
                <w:szCs w:val="21"/>
              </w:rPr>
            </w:pPr>
            <w:r>
              <w:rPr>
                <w:noProof/>
              </w:rPr>
              <w:drawing>
                <wp:inline distT="0" distB="0" distL="0" distR="0" wp14:anchorId="5B70181A" wp14:editId="7659860B">
                  <wp:extent cx="3306445" cy="1546860"/>
                  <wp:effectExtent l="0" t="0" r="8255" b="0"/>
                  <wp:docPr id="160509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9390" name="图片 1"/>
                          <pic:cNvPicPr>
                            <a:picLocks noChangeAspect="1"/>
                          </pic:cNvPicPr>
                        </pic:nvPicPr>
                        <pic:blipFill>
                          <a:blip r:embed="rId12"/>
                          <a:stretch>
                            <a:fillRect/>
                          </a:stretch>
                        </pic:blipFill>
                        <pic:spPr>
                          <a:xfrm>
                            <a:off x="0" y="0"/>
                            <a:ext cx="3306445" cy="1546860"/>
                          </a:xfrm>
                          <a:prstGeom prst="rect">
                            <a:avLst/>
                          </a:prstGeom>
                        </pic:spPr>
                      </pic:pic>
                    </a:graphicData>
                  </a:graphic>
                </wp:inline>
              </w:drawing>
            </w:r>
          </w:p>
          <w:p w14:paraId="2205BFDA"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1.新手教师与专家型教师的界定</w:t>
            </w:r>
          </w:p>
          <w:p w14:paraId="519DCF3B"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新手教师的定义</w:t>
            </w:r>
          </w:p>
          <w:p w14:paraId="2E23FDC0"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是指缺乏良好的教学效能感和教学监控能力，在教学中存在较多的无效行为、低效行为或无关行为，不能根据教育教学情境的变化灵活地采取恰当的教学行为的教师。</w:t>
            </w:r>
          </w:p>
          <w:p w14:paraId="35CA7722"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专家型教师的定义</w:t>
            </w:r>
          </w:p>
          <w:p w14:paraId="1551A342" w14:textId="77777777" w:rsidR="00D41A83" w:rsidRDefault="00000000">
            <w:pPr>
              <w:ind w:left="420" w:hangingChars="200" w:hanging="420"/>
              <w:jc w:val="left"/>
            </w:pPr>
            <w:r>
              <w:rPr>
                <w:noProof/>
              </w:rPr>
              <w:lastRenderedPageBreak/>
              <w:drawing>
                <wp:inline distT="0" distB="0" distL="114300" distR="114300" wp14:anchorId="637843B6" wp14:editId="016FA58A">
                  <wp:extent cx="2372264" cy="2040794"/>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2378747" cy="2046371"/>
                          </a:xfrm>
                          <a:prstGeom prst="rect">
                            <a:avLst/>
                          </a:prstGeom>
                          <a:noFill/>
                          <a:ln>
                            <a:noFill/>
                          </a:ln>
                        </pic:spPr>
                      </pic:pic>
                    </a:graphicData>
                  </a:graphic>
                </wp:inline>
              </w:drawing>
            </w:r>
          </w:p>
          <w:p w14:paraId="334918A9" w14:textId="332E6125" w:rsidR="008B7B79" w:rsidRDefault="00000000">
            <w:pPr>
              <w:ind w:left="420" w:hangingChars="200" w:hanging="420"/>
              <w:jc w:val="left"/>
            </w:pPr>
            <w:r>
              <w:rPr>
                <w:rFonts w:hint="eastAsia"/>
              </w:rPr>
              <w:t>2.</w:t>
            </w:r>
            <w:r>
              <w:rPr>
                <w:rFonts w:hint="eastAsia"/>
              </w:rPr>
              <w:t>新手教师与专家型教师的区别</w:t>
            </w:r>
          </w:p>
          <w:p w14:paraId="1643E5E9" w14:textId="77777777" w:rsidR="008B7B79" w:rsidRDefault="00000000">
            <w:pPr>
              <w:ind w:left="420" w:hangingChars="200" w:hanging="420"/>
              <w:jc w:val="left"/>
            </w:pPr>
            <w:r>
              <w:rPr>
                <w:noProof/>
              </w:rPr>
              <w:drawing>
                <wp:inline distT="0" distB="0" distL="114300" distR="114300" wp14:anchorId="52052FD7" wp14:editId="2C0935E1">
                  <wp:extent cx="3297555" cy="1490980"/>
                  <wp:effectExtent l="0" t="0" r="17145" b="1397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3297555" cy="1490980"/>
                          </a:xfrm>
                          <a:prstGeom prst="rect">
                            <a:avLst/>
                          </a:prstGeom>
                          <a:noFill/>
                          <a:ln>
                            <a:noFill/>
                          </a:ln>
                        </pic:spPr>
                      </pic:pic>
                    </a:graphicData>
                  </a:graphic>
                </wp:inline>
              </w:drawing>
            </w:r>
            <w:r>
              <w:rPr>
                <w:rFonts w:hint="eastAsia"/>
              </w:rPr>
              <w:t>课时计划的差异</w:t>
            </w:r>
          </w:p>
          <w:p w14:paraId="45D7DF4E" w14:textId="77777777" w:rsidR="008B7B79" w:rsidRDefault="00000000">
            <w:pPr>
              <w:ind w:left="420" w:hangingChars="200" w:hanging="420"/>
              <w:jc w:val="left"/>
              <w:rPr>
                <w:rFonts w:ascii="宋体" w:eastAsia="宋体" w:hAnsi="宋体" w:cs="宋体" w:hint="eastAsia"/>
                <w:szCs w:val="21"/>
              </w:rPr>
            </w:pPr>
            <w:r>
              <w:rPr>
                <w:noProof/>
              </w:rPr>
              <w:drawing>
                <wp:inline distT="0" distB="0" distL="114300" distR="114300" wp14:anchorId="7864CC5B" wp14:editId="4E00B42C">
                  <wp:extent cx="3300730" cy="1291590"/>
                  <wp:effectExtent l="0" t="0" r="6350" b="381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5"/>
                          <a:stretch>
                            <a:fillRect/>
                          </a:stretch>
                        </pic:blipFill>
                        <pic:spPr>
                          <a:xfrm>
                            <a:off x="0" y="0"/>
                            <a:ext cx="3300730" cy="1291590"/>
                          </a:xfrm>
                          <a:prstGeom prst="rect">
                            <a:avLst/>
                          </a:prstGeom>
                          <a:noFill/>
                          <a:ln>
                            <a:noFill/>
                          </a:ln>
                        </pic:spPr>
                      </pic:pic>
                    </a:graphicData>
                  </a:graphic>
                </wp:inline>
              </w:drawing>
            </w:r>
            <w:r>
              <w:rPr>
                <w:rFonts w:ascii="宋体" w:eastAsia="宋体" w:hAnsi="宋体" w:cs="宋体" w:hint="eastAsia"/>
                <w:szCs w:val="21"/>
              </w:rPr>
              <w:t>课堂教学过程的差异</w:t>
            </w:r>
          </w:p>
          <w:p w14:paraId="059E8E01"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课后教学评价的差异</w:t>
            </w:r>
          </w:p>
          <w:p w14:paraId="2EBA6799"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【教育视窗】新教师成长的建议</w:t>
            </w:r>
          </w:p>
          <w:p w14:paraId="40252B01"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CEF97B5" w14:textId="77777777" w:rsidR="008B7B79" w:rsidRDefault="00000000">
            <w:pPr>
              <w:shd w:val="clear" w:color="auto" w:fill="DAE3F4" w:themeFill="accent1" w:themeFillTint="32"/>
              <w:jc w:val="left"/>
            </w:pPr>
            <w:r>
              <w:rPr>
                <w:noProof/>
              </w:rPr>
              <w:drawing>
                <wp:inline distT="0" distB="0" distL="114300" distR="114300" wp14:anchorId="0C0CD23B" wp14:editId="62E9D788">
                  <wp:extent cx="3298190" cy="1544320"/>
                  <wp:effectExtent l="0" t="0" r="16510" b="177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3298190" cy="1544320"/>
                          </a:xfrm>
                          <a:prstGeom prst="rect">
                            <a:avLst/>
                          </a:prstGeom>
                          <a:noFill/>
                          <a:ln>
                            <a:noFill/>
                          </a:ln>
                        </pic:spPr>
                      </pic:pic>
                    </a:graphicData>
                  </a:graphic>
                </wp:inline>
              </w:drawing>
            </w:r>
          </w:p>
          <w:p w14:paraId="3E9BEC7F" w14:textId="77777777" w:rsidR="008B7B79" w:rsidRDefault="00000000">
            <w:pPr>
              <w:shd w:val="clear" w:color="auto" w:fill="DAE3F4" w:themeFill="accent1" w:themeFillTint="32"/>
              <w:jc w:val="left"/>
            </w:pPr>
            <w:r>
              <w:rPr>
                <w:noProof/>
              </w:rPr>
              <w:lastRenderedPageBreak/>
              <w:drawing>
                <wp:inline distT="0" distB="0" distL="114300" distR="114300" wp14:anchorId="3FFE5BCA" wp14:editId="1C1436FE">
                  <wp:extent cx="3298825" cy="1565910"/>
                  <wp:effectExtent l="0" t="0" r="15875" b="1524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7"/>
                          <a:stretch>
                            <a:fillRect/>
                          </a:stretch>
                        </pic:blipFill>
                        <pic:spPr>
                          <a:xfrm>
                            <a:off x="0" y="0"/>
                            <a:ext cx="3298825" cy="1565910"/>
                          </a:xfrm>
                          <a:prstGeom prst="rect">
                            <a:avLst/>
                          </a:prstGeom>
                          <a:noFill/>
                          <a:ln>
                            <a:noFill/>
                          </a:ln>
                        </pic:spPr>
                      </pic:pic>
                    </a:graphicData>
                  </a:graphic>
                </wp:inline>
              </w:drawing>
            </w:r>
          </w:p>
          <w:p w14:paraId="7ECC93C8" w14:textId="77777777" w:rsidR="008B7B79" w:rsidRDefault="00000000">
            <w:pPr>
              <w:shd w:val="clear" w:color="auto" w:fill="DAE3F4" w:themeFill="accent1" w:themeFillTint="32"/>
              <w:jc w:val="left"/>
            </w:pPr>
            <w:r>
              <w:rPr>
                <w:noProof/>
              </w:rPr>
              <w:drawing>
                <wp:inline distT="0" distB="0" distL="114300" distR="114300" wp14:anchorId="4E8E633F" wp14:editId="478251D6">
                  <wp:extent cx="3303270" cy="1558925"/>
                  <wp:effectExtent l="0" t="0" r="11430" b="317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8"/>
                          <a:stretch>
                            <a:fillRect/>
                          </a:stretch>
                        </pic:blipFill>
                        <pic:spPr>
                          <a:xfrm>
                            <a:off x="0" y="0"/>
                            <a:ext cx="3303270" cy="1558925"/>
                          </a:xfrm>
                          <a:prstGeom prst="rect">
                            <a:avLst/>
                          </a:prstGeom>
                          <a:noFill/>
                          <a:ln>
                            <a:noFill/>
                          </a:ln>
                        </pic:spPr>
                      </pic:pic>
                    </a:graphicData>
                  </a:graphic>
                </wp:inline>
              </w:drawing>
            </w:r>
          </w:p>
          <w:p w14:paraId="094E6316" w14:textId="77777777" w:rsidR="008B7B79" w:rsidRDefault="00000000">
            <w:pPr>
              <w:shd w:val="clear" w:color="auto" w:fill="DAE3F4" w:themeFill="accent1" w:themeFillTint="32"/>
              <w:jc w:val="left"/>
            </w:pPr>
            <w:r>
              <w:rPr>
                <w:noProof/>
              </w:rPr>
              <w:drawing>
                <wp:inline distT="0" distB="0" distL="114300" distR="114300" wp14:anchorId="6D8A526F" wp14:editId="6E896867">
                  <wp:extent cx="3300730" cy="1519555"/>
                  <wp:effectExtent l="0" t="0" r="13970" b="444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9"/>
                          <a:stretch>
                            <a:fillRect/>
                          </a:stretch>
                        </pic:blipFill>
                        <pic:spPr>
                          <a:xfrm>
                            <a:off x="0" y="0"/>
                            <a:ext cx="3300730" cy="1519555"/>
                          </a:xfrm>
                          <a:prstGeom prst="rect">
                            <a:avLst/>
                          </a:prstGeom>
                          <a:noFill/>
                          <a:ln>
                            <a:noFill/>
                          </a:ln>
                        </pic:spPr>
                      </pic:pic>
                    </a:graphicData>
                  </a:graphic>
                </wp:inline>
              </w:drawing>
            </w:r>
          </w:p>
          <w:p w14:paraId="1F3BE72F" w14:textId="77777777" w:rsidR="008B7B79" w:rsidRDefault="00000000">
            <w:pPr>
              <w:shd w:val="clear" w:color="auto" w:fill="DAE3F4" w:themeFill="accent1" w:themeFillTint="32"/>
              <w:jc w:val="left"/>
            </w:pPr>
            <w:r>
              <w:rPr>
                <w:noProof/>
              </w:rPr>
              <w:drawing>
                <wp:inline distT="0" distB="0" distL="114300" distR="114300" wp14:anchorId="28772FD4" wp14:editId="7F72ADF4">
                  <wp:extent cx="3298825" cy="1530350"/>
                  <wp:effectExtent l="0" t="0" r="15875" b="1270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0"/>
                          <a:stretch>
                            <a:fillRect/>
                          </a:stretch>
                        </pic:blipFill>
                        <pic:spPr>
                          <a:xfrm>
                            <a:off x="0" y="0"/>
                            <a:ext cx="3298825" cy="1530350"/>
                          </a:xfrm>
                          <a:prstGeom prst="rect">
                            <a:avLst/>
                          </a:prstGeom>
                          <a:noFill/>
                          <a:ln>
                            <a:noFill/>
                          </a:ln>
                        </pic:spPr>
                      </pic:pic>
                    </a:graphicData>
                  </a:graphic>
                </wp:inline>
              </w:drawing>
            </w:r>
            <w:r>
              <w:rPr>
                <w:noProof/>
              </w:rPr>
              <w:drawing>
                <wp:inline distT="0" distB="0" distL="114300" distR="114300" wp14:anchorId="6D8876F4" wp14:editId="27485EA9">
                  <wp:extent cx="3295650" cy="1546860"/>
                  <wp:effectExtent l="0" t="0" r="0" b="1524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1"/>
                          <a:stretch>
                            <a:fillRect/>
                          </a:stretch>
                        </pic:blipFill>
                        <pic:spPr>
                          <a:xfrm>
                            <a:off x="0" y="0"/>
                            <a:ext cx="3295650" cy="1546860"/>
                          </a:xfrm>
                          <a:prstGeom prst="rect">
                            <a:avLst/>
                          </a:prstGeom>
                          <a:noFill/>
                          <a:ln>
                            <a:noFill/>
                          </a:ln>
                        </pic:spPr>
                      </pic:pic>
                    </a:graphicData>
                  </a:graphic>
                </wp:inline>
              </w:drawing>
            </w:r>
          </w:p>
          <w:p w14:paraId="5820C5A6" w14:textId="77777777" w:rsidR="008B7B79" w:rsidRDefault="008B7B79">
            <w:pPr>
              <w:shd w:val="clear" w:color="auto" w:fill="DAE3F4" w:themeFill="accent1" w:themeFillTint="32"/>
              <w:jc w:val="left"/>
              <w:rPr>
                <w:rFonts w:ascii="宋体" w:eastAsia="宋体" w:hAnsi="宋体" w:cs="宋体" w:hint="eastAsia"/>
                <w:szCs w:val="21"/>
              </w:rPr>
            </w:pPr>
          </w:p>
          <w:p w14:paraId="7C4B4765" w14:textId="77777777" w:rsidR="008B7B79" w:rsidRDefault="008B7B79">
            <w:pPr>
              <w:jc w:val="left"/>
            </w:pPr>
          </w:p>
          <w:p w14:paraId="6EFEE294"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二、教师专业发展的阶段理论</w:t>
            </w:r>
          </w:p>
          <w:p w14:paraId="43472F64"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1.职业/生命周期研究框架</w:t>
            </w:r>
          </w:p>
          <w:p w14:paraId="1CF1F143"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费斯勒“教师生涯循环论”</w:t>
            </w:r>
          </w:p>
          <w:p w14:paraId="08C15A54" w14:textId="77777777" w:rsidR="008B7B79" w:rsidRDefault="00000000">
            <w:pPr>
              <w:ind w:left="420" w:hangingChars="200" w:hanging="420"/>
              <w:jc w:val="left"/>
            </w:pPr>
            <w:r>
              <w:rPr>
                <w:noProof/>
              </w:rPr>
              <w:drawing>
                <wp:inline distT="0" distB="0" distL="114300" distR="114300" wp14:anchorId="1E644227" wp14:editId="074A93F5">
                  <wp:extent cx="3302000" cy="1482725"/>
                  <wp:effectExtent l="0" t="0" r="12700" b="317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2"/>
                          <a:stretch>
                            <a:fillRect/>
                          </a:stretch>
                        </pic:blipFill>
                        <pic:spPr>
                          <a:xfrm>
                            <a:off x="0" y="0"/>
                            <a:ext cx="3302000" cy="1482725"/>
                          </a:xfrm>
                          <a:prstGeom prst="rect">
                            <a:avLst/>
                          </a:prstGeom>
                          <a:noFill/>
                          <a:ln>
                            <a:noFill/>
                          </a:ln>
                        </pic:spPr>
                      </pic:pic>
                    </a:graphicData>
                  </a:graphic>
                </wp:inline>
              </w:drawing>
            </w:r>
            <w:r>
              <w:rPr>
                <w:rFonts w:hint="eastAsia"/>
              </w:rPr>
              <w:t>休伯曼“教师职业生涯周期理论”</w:t>
            </w:r>
          </w:p>
          <w:p w14:paraId="7CB30AD3" w14:textId="77777777" w:rsidR="008B7B79" w:rsidRDefault="00000000">
            <w:pPr>
              <w:ind w:left="420" w:hangingChars="200" w:hanging="420"/>
              <w:jc w:val="left"/>
            </w:pPr>
            <w:r>
              <w:rPr>
                <w:noProof/>
              </w:rPr>
              <w:drawing>
                <wp:inline distT="0" distB="0" distL="114300" distR="114300" wp14:anchorId="531AE3E9" wp14:editId="49A64D8A">
                  <wp:extent cx="3305175" cy="2138680"/>
                  <wp:effectExtent l="0" t="0" r="9525" b="139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3"/>
                          <a:stretch>
                            <a:fillRect/>
                          </a:stretch>
                        </pic:blipFill>
                        <pic:spPr>
                          <a:xfrm>
                            <a:off x="0" y="0"/>
                            <a:ext cx="3305175" cy="2138680"/>
                          </a:xfrm>
                          <a:prstGeom prst="rect">
                            <a:avLst/>
                          </a:prstGeom>
                          <a:noFill/>
                          <a:ln>
                            <a:noFill/>
                          </a:ln>
                        </pic:spPr>
                      </pic:pic>
                    </a:graphicData>
                  </a:graphic>
                </wp:inline>
              </w:drawing>
            </w:r>
            <w:r>
              <w:rPr>
                <w:rFonts w:hint="eastAsia"/>
              </w:rPr>
              <w:t>2.</w:t>
            </w:r>
            <w:r>
              <w:rPr>
                <w:rFonts w:hint="eastAsia"/>
              </w:rPr>
              <w:t>心理发展研究框架</w:t>
            </w:r>
            <w:r>
              <w:rPr>
                <w:rFonts w:hint="eastAsia"/>
              </w:rPr>
              <w:t>:</w:t>
            </w:r>
            <w:r>
              <w:rPr>
                <w:rFonts w:hint="eastAsia"/>
              </w:rPr>
              <w:t>利思伍德多维教师专业发展阶段</w:t>
            </w:r>
          </w:p>
          <w:p w14:paraId="7BB33756" w14:textId="77777777" w:rsidR="008B7B79" w:rsidRDefault="00000000">
            <w:pPr>
              <w:ind w:left="420" w:hangingChars="200" w:hanging="420"/>
              <w:jc w:val="left"/>
            </w:pPr>
            <w:r>
              <w:rPr>
                <w:noProof/>
              </w:rPr>
              <w:drawing>
                <wp:inline distT="0" distB="0" distL="114300" distR="114300" wp14:anchorId="0BF9968E" wp14:editId="01117CE3">
                  <wp:extent cx="3302635" cy="1951355"/>
                  <wp:effectExtent l="0" t="0" r="12065" b="1079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4"/>
                          <a:stretch>
                            <a:fillRect/>
                          </a:stretch>
                        </pic:blipFill>
                        <pic:spPr>
                          <a:xfrm>
                            <a:off x="0" y="0"/>
                            <a:ext cx="3302635" cy="1951355"/>
                          </a:xfrm>
                          <a:prstGeom prst="rect">
                            <a:avLst/>
                          </a:prstGeom>
                          <a:noFill/>
                          <a:ln>
                            <a:noFill/>
                          </a:ln>
                        </pic:spPr>
                      </pic:pic>
                    </a:graphicData>
                  </a:graphic>
                </wp:inline>
              </w:drawing>
            </w:r>
            <w:r>
              <w:rPr>
                <w:rFonts w:hint="eastAsia"/>
              </w:rPr>
              <w:t>3.</w:t>
            </w:r>
            <w:r>
              <w:rPr>
                <w:rFonts w:hint="eastAsia"/>
              </w:rPr>
              <w:t>教师社会化研究框架</w:t>
            </w:r>
          </w:p>
          <w:p w14:paraId="255ED3A8"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蜜月阶段</w:t>
            </w:r>
          </w:p>
          <w:p w14:paraId="41EA9FC9"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寻找教学资料和教学方法阶段</w:t>
            </w:r>
          </w:p>
          <w:p w14:paraId="6100ADFF"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危机阶段</w:t>
            </w:r>
          </w:p>
          <w:p w14:paraId="721FF084"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设法应付过去或失败阶段</w:t>
            </w:r>
          </w:p>
          <w:p w14:paraId="4E5AF2D6"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4.“关注”研究框架</w:t>
            </w:r>
          </w:p>
          <w:p w14:paraId="1222D163"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任教前关注阶段</w:t>
            </w:r>
          </w:p>
          <w:p w14:paraId="5CC78E0B"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早期求生存阶段</w:t>
            </w:r>
          </w:p>
          <w:p w14:paraId="6EA115FC"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关注教学情境阶段</w:t>
            </w:r>
          </w:p>
          <w:p w14:paraId="34D54428"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关注学生阶段</w:t>
            </w:r>
          </w:p>
          <w:p w14:paraId="74A483AD"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5.自我发展、自我更新研究框架</w:t>
            </w:r>
          </w:p>
          <w:p w14:paraId="665C792F" w14:textId="77777777" w:rsidR="008B7B79"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114300" distR="114300" wp14:anchorId="16F0C5E4" wp14:editId="2DE482DD">
                  <wp:extent cx="3298825" cy="1432560"/>
                  <wp:effectExtent l="0" t="0" r="15875" b="1524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5"/>
                          <a:stretch>
                            <a:fillRect/>
                          </a:stretch>
                        </pic:blipFill>
                        <pic:spPr>
                          <a:xfrm>
                            <a:off x="0" y="0"/>
                            <a:ext cx="3298825" cy="1432560"/>
                          </a:xfrm>
                          <a:prstGeom prst="rect">
                            <a:avLst/>
                          </a:prstGeom>
                          <a:noFill/>
                          <a:ln>
                            <a:noFill/>
                          </a:ln>
                        </pic:spPr>
                      </pic:pic>
                    </a:graphicData>
                  </a:graphic>
                </wp:inline>
              </w:drawing>
            </w:r>
          </w:p>
        </w:tc>
        <w:tc>
          <w:tcPr>
            <w:tcW w:w="1521" w:type="dxa"/>
            <w:gridSpan w:val="2"/>
            <w:vAlign w:val="center"/>
          </w:tcPr>
          <w:p w14:paraId="04A1EB4D" w14:textId="77777777" w:rsidR="008B7B79"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通过讲解、图片展示、课堂互动等教学方法，让学生了解新手教师和专家型教师的区别；理解各种教师专业发展研究框架对教师专业发展阶段的划分等相关内容。</w:t>
            </w:r>
          </w:p>
        </w:tc>
      </w:tr>
      <w:tr w:rsidR="008B7B79" w14:paraId="1788D1E4" w14:textId="77777777">
        <w:trPr>
          <w:trHeight w:val="760"/>
        </w:trPr>
        <w:tc>
          <w:tcPr>
            <w:tcW w:w="1349" w:type="dxa"/>
            <w:gridSpan w:val="2"/>
            <w:vAlign w:val="center"/>
          </w:tcPr>
          <w:p w14:paraId="0E305E3D"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709BFC36"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2B278A58"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26F32D02"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5A1273CD"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10F163A8" w14:textId="77777777" w:rsidR="008B7B79"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8B7B79" w14:paraId="5CBDB625" w14:textId="77777777">
        <w:trPr>
          <w:trHeight w:val="760"/>
        </w:trPr>
        <w:tc>
          <w:tcPr>
            <w:tcW w:w="8293" w:type="dxa"/>
            <w:gridSpan w:val="7"/>
            <w:vAlign w:val="center"/>
          </w:tcPr>
          <w:p w14:paraId="76E8D198" w14:textId="77777777" w:rsidR="008B7B79"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8B7B79" w14:paraId="01E1D25C" w14:textId="77777777">
        <w:trPr>
          <w:trHeight w:val="760"/>
        </w:trPr>
        <w:tc>
          <w:tcPr>
            <w:tcW w:w="1349" w:type="dxa"/>
            <w:gridSpan w:val="2"/>
            <w:vAlign w:val="center"/>
          </w:tcPr>
          <w:p w14:paraId="75018214"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55E834E5"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48422A4E"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2D5DC881" w14:textId="77777777" w:rsidR="008B7B79"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8B7B79" w14:paraId="6EB9BD81" w14:textId="77777777">
        <w:trPr>
          <w:trHeight w:val="760"/>
        </w:trPr>
        <w:tc>
          <w:tcPr>
            <w:tcW w:w="1349" w:type="dxa"/>
            <w:gridSpan w:val="2"/>
            <w:vAlign w:val="center"/>
          </w:tcPr>
          <w:p w14:paraId="4F4FD090"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4401068C"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664F85B"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1A98B08C" w14:textId="77777777" w:rsidR="008B7B79"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8B7B79" w14:paraId="324C3A49" w14:textId="77777777">
        <w:trPr>
          <w:trHeight w:val="760"/>
        </w:trPr>
        <w:tc>
          <w:tcPr>
            <w:tcW w:w="1349" w:type="dxa"/>
            <w:gridSpan w:val="2"/>
            <w:vAlign w:val="center"/>
          </w:tcPr>
          <w:p w14:paraId="66A7E51D"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520D6F10"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686A975F" w14:textId="77777777" w:rsidR="008B7B79" w:rsidRDefault="00000000">
            <w:pPr>
              <w:jc w:val="left"/>
              <w:rPr>
                <w:rFonts w:ascii="宋体" w:eastAsia="宋体" w:hAnsi="宋体" w:cs="宋体" w:hint="eastAsia"/>
                <w:szCs w:val="21"/>
              </w:rPr>
            </w:pPr>
            <w:r>
              <w:rPr>
                <w:noProof/>
              </w:rPr>
              <w:drawing>
                <wp:inline distT="0" distB="0" distL="114300" distR="114300" wp14:anchorId="327D1EC2" wp14:editId="0511B8BB">
                  <wp:extent cx="3238500" cy="2014220"/>
                  <wp:effectExtent l="0" t="0" r="7620" b="12700"/>
                  <wp:docPr id="25" name="图片 17"/>
                  <wp:cNvGraphicFramePr/>
                  <a:graphic xmlns:a="http://schemas.openxmlformats.org/drawingml/2006/main">
                    <a:graphicData uri="http://schemas.openxmlformats.org/drawingml/2006/picture">
                      <pic:pic xmlns:pic="http://schemas.openxmlformats.org/drawingml/2006/picture">
                        <pic:nvPicPr>
                          <pic:cNvPr id="25" name="图片 17"/>
                          <pic:cNvPicPr/>
                        </pic:nvPicPr>
                        <pic:blipFill>
                          <a:blip r:embed="rId26">
                            <a:extLst>
                              <a:ext uri="{28A0092B-C50C-407E-A947-70E740481C1C}">
                                <a14:useLocalDpi xmlns:a14="http://schemas.microsoft.com/office/drawing/2010/main" val="0"/>
                              </a:ext>
                            </a:extLst>
                          </a:blip>
                          <a:stretch>
                            <a:fillRect/>
                          </a:stretch>
                        </pic:blipFill>
                        <pic:spPr>
                          <a:xfrm>
                            <a:off x="0" y="0"/>
                            <a:ext cx="3238500" cy="2014220"/>
                          </a:xfrm>
                          <a:prstGeom prst="rect">
                            <a:avLst/>
                          </a:prstGeom>
                        </pic:spPr>
                      </pic:pic>
                    </a:graphicData>
                  </a:graphic>
                </wp:inline>
              </w:drawing>
            </w:r>
          </w:p>
          <w:p w14:paraId="5C3DFA31"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引导学生小组讨论并分析。</w:t>
            </w:r>
          </w:p>
          <w:p w14:paraId="50B40C1B"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26414DA3" w14:textId="77777777" w:rsidR="008B7B79"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w:t>
            </w:r>
          </w:p>
        </w:tc>
      </w:tr>
      <w:tr w:rsidR="008B7B79" w14:paraId="76ED930E" w14:textId="77777777">
        <w:trPr>
          <w:trHeight w:val="760"/>
        </w:trPr>
        <w:tc>
          <w:tcPr>
            <w:tcW w:w="1349" w:type="dxa"/>
            <w:gridSpan w:val="2"/>
            <w:vAlign w:val="center"/>
          </w:tcPr>
          <w:p w14:paraId="3164D4B8"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0441544A"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【教师】引入新知，讲解熟悉职业周期研究框架和“关注”阶段研究框架各阶段的具体特点；了解教师职业倦怠的表现以及导致教师职业倦怠的因素等相关内容。</w:t>
            </w:r>
          </w:p>
          <w:p w14:paraId="594B4C42"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第二节 教师专业发展中的危机——教师职业倦怠</w:t>
            </w:r>
          </w:p>
          <w:p w14:paraId="38B974B7"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一、教师职业倦怠概述</w:t>
            </w:r>
          </w:p>
          <w:p w14:paraId="3DBF6A2C"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1.教师职业倦怠的含义</w:t>
            </w:r>
          </w:p>
          <w:p w14:paraId="7358DDB7"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指教师对教育工作感到心力俱疲，缺乏事业的动机和兴趣，勉强维持教学工作，在内心产生对教书育人厌烦，导致教学工作能力和工作业绩降低的一种现象。</w:t>
            </w:r>
          </w:p>
          <w:p w14:paraId="333EBD7A"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2.教师职业倦怠的表现</w:t>
            </w:r>
          </w:p>
          <w:p w14:paraId="08F7BEE0"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一是情绪衰竭</w:t>
            </w:r>
          </w:p>
          <w:p w14:paraId="23624AC7"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二是去个性化</w:t>
            </w:r>
          </w:p>
          <w:p w14:paraId="0CDB7F00"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三是个人成就感丧失</w:t>
            </w:r>
          </w:p>
          <w:p w14:paraId="5BA3DA25"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【教育视窗】教师职业倦怠量表</w:t>
            </w:r>
          </w:p>
          <w:p w14:paraId="37F4B1A8"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150494E" w14:textId="77777777" w:rsidR="008B7B79" w:rsidRDefault="00000000">
            <w:pPr>
              <w:shd w:val="clear" w:color="auto" w:fill="DAE3F4" w:themeFill="accent1" w:themeFillTint="32"/>
              <w:jc w:val="left"/>
            </w:pPr>
            <w:r>
              <w:rPr>
                <w:noProof/>
              </w:rPr>
              <w:drawing>
                <wp:inline distT="0" distB="0" distL="114300" distR="114300" wp14:anchorId="13E89B44" wp14:editId="5D9939CF">
                  <wp:extent cx="3295650" cy="1549400"/>
                  <wp:effectExtent l="0" t="0" r="0" b="1270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7"/>
                          <a:stretch>
                            <a:fillRect/>
                          </a:stretch>
                        </pic:blipFill>
                        <pic:spPr>
                          <a:xfrm>
                            <a:off x="0" y="0"/>
                            <a:ext cx="3295650" cy="1549400"/>
                          </a:xfrm>
                          <a:prstGeom prst="rect">
                            <a:avLst/>
                          </a:prstGeom>
                          <a:noFill/>
                          <a:ln>
                            <a:noFill/>
                          </a:ln>
                        </pic:spPr>
                      </pic:pic>
                    </a:graphicData>
                  </a:graphic>
                </wp:inline>
              </w:drawing>
            </w:r>
          </w:p>
          <w:p w14:paraId="401915EB" w14:textId="77777777" w:rsidR="008B7B79" w:rsidRDefault="00000000">
            <w:pPr>
              <w:shd w:val="clear" w:color="auto" w:fill="DAE3F4" w:themeFill="accent1" w:themeFillTint="32"/>
              <w:jc w:val="left"/>
            </w:pPr>
            <w:r>
              <w:rPr>
                <w:noProof/>
              </w:rPr>
              <w:drawing>
                <wp:inline distT="0" distB="0" distL="114300" distR="114300" wp14:anchorId="5A4BA1F0" wp14:editId="22904D5B">
                  <wp:extent cx="3300730" cy="1549400"/>
                  <wp:effectExtent l="0" t="0" r="13970" b="1270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28"/>
                          <a:stretch>
                            <a:fillRect/>
                          </a:stretch>
                        </pic:blipFill>
                        <pic:spPr>
                          <a:xfrm>
                            <a:off x="0" y="0"/>
                            <a:ext cx="3300730" cy="1549400"/>
                          </a:xfrm>
                          <a:prstGeom prst="rect">
                            <a:avLst/>
                          </a:prstGeom>
                          <a:noFill/>
                          <a:ln>
                            <a:noFill/>
                          </a:ln>
                        </pic:spPr>
                      </pic:pic>
                    </a:graphicData>
                  </a:graphic>
                </wp:inline>
              </w:drawing>
            </w:r>
          </w:p>
          <w:p w14:paraId="1D6AB762"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3.教师职业倦怠的类型</w:t>
            </w:r>
          </w:p>
          <w:p w14:paraId="2209EA5E" w14:textId="77777777" w:rsidR="008B7B79" w:rsidRDefault="00000000">
            <w:pPr>
              <w:jc w:val="left"/>
              <w:rPr>
                <w:rFonts w:ascii="宋体" w:eastAsia="宋体" w:hAnsi="宋体" w:cs="宋体" w:hint="eastAsia"/>
                <w:szCs w:val="21"/>
              </w:rPr>
            </w:pPr>
            <w:r>
              <w:rPr>
                <w:noProof/>
              </w:rPr>
              <w:drawing>
                <wp:inline distT="0" distB="0" distL="114300" distR="114300" wp14:anchorId="14F45562" wp14:editId="7C7C425A">
                  <wp:extent cx="3301365" cy="1453515"/>
                  <wp:effectExtent l="0" t="0" r="5715" b="952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29"/>
                          <a:stretch>
                            <a:fillRect/>
                          </a:stretch>
                        </pic:blipFill>
                        <pic:spPr>
                          <a:xfrm>
                            <a:off x="0" y="0"/>
                            <a:ext cx="3301365" cy="1453515"/>
                          </a:xfrm>
                          <a:prstGeom prst="rect">
                            <a:avLst/>
                          </a:prstGeom>
                          <a:noFill/>
                          <a:ln>
                            <a:noFill/>
                          </a:ln>
                        </pic:spPr>
                      </pic:pic>
                    </a:graphicData>
                  </a:graphic>
                </wp:inline>
              </w:drawing>
            </w:r>
          </w:p>
          <w:p w14:paraId="7170E1BA" w14:textId="77777777" w:rsidR="008B7B79"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二、教师职业倦怠的成因</w:t>
            </w:r>
          </w:p>
          <w:p w14:paraId="129084A6"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1.从社会影响方面分析</w:t>
            </w:r>
          </w:p>
          <w:p w14:paraId="4D3D9352" w14:textId="77777777" w:rsidR="008B7B79" w:rsidRDefault="00000000">
            <w:pPr>
              <w:ind w:left="420" w:hangingChars="200" w:hanging="420"/>
              <w:jc w:val="left"/>
            </w:pPr>
            <w:r>
              <w:rPr>
                <w:noProof/>
              </w:rPr>
              <w:drawing>
                <wp:inline distT="0" distB="0" distL="114300" distR="114300" wp14:anchorId="460A67E9" wp14:editId="1841412B">
                  <wp:extent cx="3300730" cy="1367790"/>
                  <wp:effectExtent l="0" t="0" r="13970" b="381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30"/>
                          <a:stretch>
                            <a:fillRect/>
                          </a:stretch>
                        </pic:blipFill>
                        <pic:spPr>
                          <a:xfrm>
                            <a:off x="0" y="0"/>
                            <a:ext cx="3300730" cy="1367790"/>
                          </a:xfrm>
                          <a:prstGeom prst="rect">
                            <a:avLst/>
                          </a:prstGeom>
                          <a:noFill/>
                          <a:ln>
                            <a:noFill/>
                          </a:ln>
                        </pic:spPr>
                      </pic:pic>
                    </a:graphicData>
                  </a:graphic>
                </wp:inline>
              </w:drawing>
            </w:r>
            <w:r>
              <w:rPr>
                <w:rFonts w:hint="eastAsia"/>
              </w:rPr>
              <w:t>2.</w:t>
            </w:r>
            <w:r>
              <w:rPr>
                <w:rFonts w:hint="eastAsia"/>
              </w:rPr>
              <w:t>从教师职业特点分析</w:t>
            </w:r>
          </w:p>
          <w:p w14:paraId="4E498169"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既耗费体力，又耗费脑力。</w:t>
            </w:r>
          </w:p>
          <w:p w14:paraId="74F68410"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教师工作在时间和空间上具有“无边界性”的特征。</w:t>
            </w:r>
          </w:p>
          <w:p w14:paraId="303561BC"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教师的工作是默默无闻的、“无阶梯”的。</w:t>
            </w:r>
          </w:p>
          <w:p w14:paraId="0AF32FF5"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3.从学校管理方面分析</w:t>
            </w:r>
          </w:p>
          <w:p w14:paraId="2E83887F"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4.从教师个人方面分析</w:t>
            </w:r>
          </w:p>
          <w:p w14:paraId="07183659" w14:textId="77777777" w:rsidR="008B7B79"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三、克服教师职业倦怠的策略</w:t>
            </w:r>
          </w:p>
          <w:p w14:paraId="46E9AF60"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1.社会方面</w:t>
            </w:r>
          </w:p>
          <w:p w14:paraId="0DF9D4D0" w14:textId="77777777" w:rsidR="008B7B79" w:rsidRDefault="00000000">
            <w:pPr>
              <w:ind w:leftChars="200" w:left="420"/>
              <w:jc w:val="left"/>
              <w:rPr>
                <w:rFonts w:ascii="宋体" w:eastAsia="宋体" w:hAnsi="宋体" w:cs="宋体" w:hint="eastAsia"/>
                <w:szCs w:val="21"/>
              </w:rPr>
            </w:pPr>
            <w:r>
              <w:rPr>
                <w:rFonts w:ascii="宋体" w:eastAsia="宋体" w:hAnsi="宋体" w:cs="宋体" w:hint="eastAsia"/>
                <w:szCs w:val="21"/>
              </w:rPr>
              <w:t>2.学校方面</w:t>
            </w:r>
          </w:p>
          <w:p w14:paraId="4465E85C" w14:textId="77777777" w:rsidR="008B7B79" w:rsidRDefault="00000000">
            <w:pPr>
              <w:jc w:val="left"/>
              <w:rPr>
                <w:rFonts w:ascii="宋体" w:eastAsia="宋体" w:hAnsi="宋体" w:cs="宋体" w:hint="eastAsia"/>
                <w:b/>
                <w:bCs/>
                <w:szCs w:val="21"/>
              </w:rPr>
            </w:pPr>
            <w:r>
              <w:rPr>
                <w:noProof/>
              </w:rPr>
              <w:drawing>
                <wp:inline distT="0" distB="0" distL="114300" distR="114300" wp14:anchorId="1A6DDB33" wp14:editId="037EFF6F">
                  <wp:extent cx="3298190" cy="1295400"/>
                  <wp:effectExtent l="0" t="0" r="16510" b="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31"/>
                          <a:stretch>
                            <a:fillRect/>
                          </a:stretch>
                        </pic:blipFill>
                        <pic:spPr>
                          <a:xfrm>
                            <a:off x="0" y="0"/>
                            <a:ext cx="3298190" cy="1295400"/>
                          </a:xfrm>
                          <a:prstGeom prst="rect">
                            <a:avLst/>
                          </a:prstGeom>
                          <a:noFill/>
                          <a:ln>
                            <a:noFill/>
                          </a:ln>
                        </pic:spPr>
                      </pic:pic>
                    </a:graphicData>
                  </a:graphic>
                </wp:inline>
              </w:drawing>
            </w:r>
          </w:p>
          <w:p w14:paraId="148FDF20"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【教育视窗】多方施策，助力青年教师成长</w:t>
            </w:r>
          </w:p>
          <w:p w14:paraId="6E6F8FF6" w14:textId="77777777" w:rsidR="008B7B79" w:rsidRDefault="00000000">
            <w:pPr>
              <w:shd w:val="clear" w:color="auto" w:fill="DAE3F4" w:themeFill="accent1" w:themeFillTint="32"/>
              <w:ind w:firstLineChars="200" w:firstLine="420"/>
              <w:jc w:val="left"/>
            </w:pPr>
            <w:r>
              <w:rPr>
                <w:rFonts w:ascii="宋体" w:eastAsia="宋体" w:hAnsi="宋体" w:cs="宋体" w:hint="eastAsia"/>
                <w:szCs w:val="21"/>
              </w:rPr>
              <w:t>【教师】讲述</w:t>
            </w:r>
          </w:p>
          <w:p w14:paraId="48F2B931" w14:textId="77777777" w:rsidR="008B7B79" w:rsidRDefault="00000000">
            <w:pPr>
              <w:shd w:val="clear" w:color="auto" w:fill="DAE3F4" w:themeFill="accent1" w:themeFillTint="32"/>
              <w:jc w:val="left"/>
            </w:pPr>
            <w:r>
              <w:rPr>
                <w:noProof/>
              </w:rPr>
              <w:drawing>
                <wp:inline distT="0" distB="0" distL="114300" distR="114300" wp14:anchorId="3A19F8E0" wp14:editId="116D8205">
                  <wp:extent cx="3306445" cy="1540510"/>
                  <wp:effectExtent l="0" t="0" r="8255" b="254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32"/>
                          <a:stretch>
                            <a:fillRect/>
                          </a:stretch>
                        </pic:blipFill>
                        <pic:spPr>
                          <a:xfrm>
                            <a:off x="0" y="0"/>
                            <a:ext cx="3306445" cy="1540510"/>
                          </a:xfrm>
                          <a:prstGeom prst="rect">
                            <a:avLst/>
                          </a:prstGeom>
                          <a:noFill/>
                          <a:ln>
                            <a:noFill/>
                          </a:ln>
                        </pic:spPr>
                      </pic:pic>
                    </a:graphicData>
                  </a:graphic>
                </wp:inline>
              </w:drawing>
            </w:r>
          </w:p>
          <w:p w14:paraId="22B76B23" w14:textId="77777777" w:rsidR="008B7B79" w:rsidRDefault="00000000">
            <w:pPr>
              <w:shd w:val="clear" w:color="auto" w:fill="DAE3F4" w:themeFill="accent1" w:themeFillTint="32"/>
              <w:jc w:val="left"/>
            </w:pPr>
            <w:r>
              <w:rPr>
                <w:noProof/>
              </w:rPr>
              <w:drawing>
                <wp:inline distT="0" distB="0" distL="114300" distR="114300" wp14:anchorId="3121A8B9" wp14:editId="73528FCE">
                  <wp:extent cx="3305810" cy="1591310"/>
                  <wp:effectExtent l="0" t="0" r="8890" b="889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33"/>
                          <a:stretch>
                            <a:fillRect/>
                          </a:stretch>
                        </pic:blipFill>
                        <pic:spPr>
                          <a:xfrm>
                            <a:off x="0" y="0"/>
                            <a:ext cx="3305810" cy="1591310"/>
                          </a:xfrm>
                          <a:prstGeom prst="rect">
                            <a:avLst/>
                          </a:prstGeom>
                          <a:noFill/>
                          <a:ln>
                            <a:noFill/>
                          </a:ln>
                        </pic:spPr>
                      </pic:pic>
                    </a:graphicData>
                  </a:graphic>
                </wp:inline>
              </w:drawing>
            </w:r>
          </w:p>
          <w:p w14:paraId="7195EB7D" w14:textId="77777777" w:rsidR="008B7B79" w:rsidRDefault="00000000">
            <w:pPr>
              <w:shd w:val="clear" w:color="auto" w:fill="DAE3F4" w:themeFill="accent1" w:themeFillTint="32"/>
              <w:jc w:val="left"/>
            </w:pPr>
            <w:r>
              <w:rPr>
                <w:noProof/>
              </w:rPr>
              <w:lastRenderedPageBreak/>
              <w:drawing>
                <wp:inline distT="0" distB="0" distL="114300" distR="114300" wp14:anchorId="4163C06E" wp14:editId="2ADA19B3">
                  <wp:extent cx="3302635" cy="1567180"/>
                  <wp:effectExtent l="0" t="0" r="4445" b="254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34"/>
                          <a:stretch>
                            <a:fillRect/>
                          </a:stretch>
                        </pic:blipFill>
                        <pic:spPr>
                          <a:xfrm>
                            <a:off x="0" y="0"/>
                            <a:ext cx="3302635" cy="1567180"/>
                          </a:xfrm>
                          <a:prstGeom prst="rect">
                            <a:avLst/>
                          </a:prstGeom>
                          <a:noFill/>
                          <a:ln>
                            <a:noFill/>
                          </a:ln>
                        </pic:spPr>
                      </pic:pic>
                    </a:graphicData>
                  </a:graphic>
                </wp:inline>
              </w:drawing>
            </w:r>
            <w:r>
              <w:rPr>
                <w:noProof/>
              </w:rPr>
              <w:drawing>
                <wp:inline distT="0" distB="0" distL="114300" distR="114300" wp14:anchorId="0C18A46C" wp14:editId="28688626">
                  <wp:extent cx="3305810" cy="1566545"/>
                  <wp:effectExtent l="0" t="0" r="1270" b="317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5"/>
                          <a:stretch>
                            <a:fillRect/>
                          </a:stretch>
                        </pic:blipFill>
                        <pic:spPr>
                          <a:xfrm>
                            <a:off x="0" y="0"/>
                            <a:ext cx="3305810" cy="1566545"/>
                          </a:xfrm>
                          <a:prstGeom prst="rect">
                            <a:avLst/>
                          </a:prstGeom>
                          <a:noFill/>
                          <a:ln>
                            <a:noFill/>
                          </a:ln>
                        </pic:spPr>
                      </pic:pic>
                    </a:graphicData>
                  </a:graphic>
                </wp:inline>
              </w:drawing>
            </w:r>
            <w:r>
              <w:rPr>
                <w:noProof/>
              </w:rPr>
              <w:drawing>
                <wp:inline distT="0" distB="0" distL="114300" distR="114300" wp14:anchorId="4CEF1B26" wp14:editId="0BF15541">
                  <wp:extent cx="3300095" cy="1560830"/>
                  <wp:effectExtent l="0" t="0" r="6985" b="889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6"/>
                          <a:stretch>
                            <a:fillRect/>
                          </a:stretch>
                        </pic:blipFill>
                        <pic:spPr>
                          <a:xfrm>
                            <a:off x="0" y="0"/>
                            <a:ext cx="3300095" cy="1560830"/>
                          </a:xfrm>
                          <a:prstGeom prst="rect">
                            <a:avLst/>
                          </a:prstGeom>
                          <a:noFill/>
                          <a:ln>
                            <a:noFill/>
                          </a:ln>
                        </pic:spPr>
                      </pic:pic>
                    </a:graphicData>
                  </a:graphic>
                </wp:inline>
              </w:drawing>
            </w:r>
          </w:p>
          <w:p w14:paraId="1F780915" w14:textId="77777777" w:rsidR="008B7B79" w:rsidRDefault="00000000">
            <w:pPr>
              <w:shd w:val="clear" w:color="auto" w:fill="DAE3F4" w:themeFill="accent1" w:themeFillTint="32"/>
              <w:jc w:val="left"/>
            </w:pPr>
            <w:r>
              <w:rPr>
                <w:noProof/>
              </w:rPr>
              <w:drawing>
                <wp:inline distT="0" distB="0" distL="114300" distR="114300" wp14:anchorId="446046ED" wp14:editId="3C8DC14C">
                  <wp:extent cx="3297555" cy="1582420"/>
                  <wp:effectExtent l="0" t="0" r="9525" b="254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37"/>
                          <a:stretch>
                            <a:fillRect/>
                          </a:stretch>
                        </pic:blipFill>
                        <pic:spPr>
                          <a:xfrm>
                            <a:off x="0" y="0"/>
                            <a:ext cx="3297555" cy="1582420"/>
                          </a:xfrm>
                          <a:prstGeom prst="rect">
                            <a:avLst/>
                          </a:prstGeom>
                          <a:noFill/>
                          <a:ln>
                            <a:noFill/>
                          </a:ln>
                        </pic:spPr>
                      </pic:pic>
                    </a:graphicData>
                  </a:graphic>
                </wp:inline>
              </w:drawing>
            </w:r>
          </w:p>
          <w:p w14:paraId="5B01290B" w14:textId="77777777" w:rsidR="008B7B79"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253D5A3A" wp14:editId="3DBB1FD6">
                  <wp:extent cx="3305810" cy="1558290"/>
                  <wp:effectExtent l="0" t="0" r="1270" b="1143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38"/>
                          <a:stretch>
                            <a:fillRect/>
                          </a:stretch>
                        </pic:blipFill>
                        <pic:spPr>
                          <a:xfrm>
                            <a:off x="0" y="0"/>
                            <a:ext cx="3305810" cy="1558290"/>
                          </a:xfrm>
                          <a:prstGeom prst="rect">
                            <a:avLst/>
                          </a:prstGeom>
                          <a:noFill/>
                          <a:ln>
                            <a:noFill/>
                          </a:ln>
                        </pic:spPr>
                      </pic:pic>
                    </a:graphicData>
                  </a:graphic>
                </wp:inline>
              </w:drawing>
            </w:r>
          </w:p>
          <w:p w14:paraId="56907099"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3.教师个人方面</w:t>
            </w:r>
          </w:p>
          <w:p w14:paraId="7E3C831B"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加强学习，开阔视野</w:t>
            </w:r>
          </w:p>
          <w:p w14:paraId="727EA7BB"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心态平和，劳逸结合</w:t>
            </w:r>
          </w:p>
          <w:p w14:paraId="7FF593C3"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注重交流，品味生活</w:t>
            </w:r>
          </w:p>
          <w:p w14:paraId="0B329029" w14:textId="77777777" w:rsidR="008B7B79" w:rsidRDefault="008B7B79">
            <w:pPr>
              <w:jc w:val="left"/>
              <w:rPr>
                <w:rFonts w:ascii="宋体" w:eastAsia="宋体" w:hAnsi="宋体" w:cs="宋体" w:hint="eastAsia"/>
                <w:szCs w:val="21"/>
              </w:rPr>
            </w:pPr>
          </w:p>
          <w:p w14:paraId="2DD13329"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【教育直通车】以教育家精神引领教师队伍高质量发展解析概念</w:t>
            </w:r>
          </w:p>
          <w:p w14:paraId="4DA4838F" w14:textId="77777777" w:rsidR="008B7B79"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B57F2B8" w14:textId="77777777" w:rsidR="008B7B79" w:rsidRDefault="00000000">
            <w:pPr>
              <w:shd w:val="clear" w:color="auto" w:fill="DAE3F4" w:themeFill="accent1" w:themeFillTint="32"/>
              <w:jc w:val="left"/>
            </w:pPr>
            <w:r>
              <w:rPr>
                <w:noProof/>
              </w:rPr>
              <w:drawing>
                <wp:inline distT="0" distB="0" distL="114300" distR="114300" wp14:anchorId="4EC13A7F" wp14:editId="65EDE73C">
                  <wp:extent cx="3298825" cy="1537970"/>
                  <wp:effectExtent l="0" t="0" r="8255" b="1270"/>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39"/>
                          <a:stretch>
                            <a:fillRect/>
                          </a:stretch>
                        </pic:blipFill>
                        <pic:spPr>
                          <a:xfrm>
                            <a:off x="0" y="0"/>
                            <a:ext cx="3298825" cy="1537970"/>
                          </a:xfrm>
                          <a:prstGeom prst="rect">
                            <a:avLst/>
                          </a:prstGeom>
                          <a:noFill/>
                          <a:ln>
                            <a:noFill/>
                          </a:ln>
                        </pic:spPr>
                      </pic:pic>
                    </a:graphicData>
                  </a:graphic>
                </wp:inline>
              </w:drawing>
            </w:r>
          </w:p>
          <w:p w14:paraId="38075AA8" w14:textId="77777777" w:rsidR="008B7B79" w:rsidRDefault="00000000">
            <w:pPr>
              <w:shd w:val="clear" w:color="auto" w:fill="DAE3F4" w:themeFill="accent1" w:themeFillTint="32"/>
              <w:jc w:val="left"/>
            </w:pPr>
            <w:r>
              <w:rPr>
                <w:noProof/>
              </w:rPr>
              <w:drawing>
                <wp:inline distT="0" distB="0" distL="114300" distR="114300" wp14:anchorId="72CCE57A" wp14:editId="398C5CC0">
                  <wp:extent cx="3300095" cy="1552575"/>
                  <wp:effectExtent l="0" t="0" r="6985" b="1905"/>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40"/>
                          <a:stretch>
                            <a:fillRect/>
                          </a:stretch>
                        </pic:blipFill>
                        <pic:spPr>
                          <a:xfrm>
                            <a:off x="0" y="0"/>
                            <a:ext cx="3300095" cy="1552575"/>
                          </a:xfrm>
                          <a:prstGeom prst="rect">
                            <a:avLst/>
                          </a:prstGeom>
                          <a:noFill/>
                          <a:ln>
                            <a:noFill/>
                          </a:ln>
                        </pic:spPr>
                      </pic:pic>
                    </a:graphicData>
                  </a:graphic>
                </wp:inline>
              </w:drawing>
            </w:r>
          </w:p>
          <w:p w14:paraId="0D2DA265" w14:textId="77777777" w:rsidR="008B7B79" w:rsidRDefault="00000000">
            <w:pPr>
              <w:shd w:val="clear" w:color="auto" w:fill="DAE3F4" w:themeFill="accent1" w:themeFillTint="32"/>
              <w:jc w:val="left"/>
            </w:pPr>
            <w:r>
              <w:rPr>
                <w:noProof/>
              </w:rPr>
              <w:drawing>
                <wp:inline distT="0" distB="0" distL="114300" distR="114300" wp14:anchorId="58CF0D16" wp14:editId="1A35EEF2">
                  <wp:extent cx="3300095" cy="1582420"/>
                  <wp:effectExtent l="0" t="0" r="6985" b="254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41"/>
                          <a:stretch>
                            <a:fillRect/>
                          </a:stretch>
                        </pic:blipFill>
                        <pic:spPr>
                          <a:xfrm>
                            <a:off x="0" y="0"/>
                            <a:ext cx="3300095" cy="1582420"/>
                          </a:xfrm>
                          <a:prstGeom prst="rect">
                            <a:avLst/>
                          </a:prstGeom>
                          <a:noFill/>
                          <a:ln>
                            <a:noFill/>
                          </a:ln>
                        </pic:spPr>
                      </pic:pic>
                    </a:graphicData>
                  </a:graphic>
                </wp:inline>
              </w:drawing>
            </w:r>
          </w:p>
          <w:p w14:paraId="2ABBBB7C" w14:textId="77777777" w:rsidR="008B7B79" w:rsidRDefault="00000000">
            <w:pPr>
              <w:shd w:val="clear" w:color="auto" w:fill="DAE3F4" w:themeFill="accent1" w:themeFillTint="32"/>
              <w:jc w:val="left"/>
            </w:pPr>
            <w:r>
              <w:rPr>
                <w:noProof/>
              </w:rPr>
              <w:drawing>
                <wp:inline distT="0" distB="0" distL="114300" distR="114300" wp14:anchorId="221C673F" wp14:editId="36B1B19B">
                  <wp:extent cx="3297555" cy="1588135"/>
                  <wp:effectExtent l="0" t="0" r="9525" b="1206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42"/>
                          <a:stretch>
                            <a:fillRect/>
                          </a:stretch>
                        </pic:blipFill>
                        <pic:spPr>
                          <a:xfrm>
                            <a:off x="0" y="0"/>
                            <a:ext cx="3297555" cy="1588135"/>
                          </a:xfrm>
                          <a:prstGeom prst="rect">
                            <a:avLst/>
                          </a:prstGeom>
                          <a:noFill/>
                          <a:ln>
                            <a:noFill/>
                          </a:ln>
                        </pic:spPr>
                      </pic:pic>
                    </a:graphicData>
                  </a:graphic>
                </wp:inline>
              </w:drawing>
            </w:r>
          </w:p>
          <w:p w14:paraId="7F143FC3" w14:textId="77777777" w:rsidR="008B7B79" w:rsidRDefault="008B7B79">
            <w:pPr>
              <w:ind w:firstLineChars="200" w:firstLine="420"/>
              <w:jc w:val="left"/>
              <w:rPr>
                <w:rFonts w:ascii="宋体" w:eastAsia="宋体" w:hAnsi="宋体" w:cs="宋体" w:hint="eastAsia"/>
                <w:szCs w:val="21"/>
              </w:rPr>
            </w:pPr>
          </w:p>
        </w:tc>
        <w:tc>
          <w:tcPr>
            <w:tcW w:w="1521" w:type="dxa"/>
            <w:gridSpan w:val="2"/>
            <w:vAlign w:val="center"/>
          </w:tcPr>
          <w:p w14:paraId="46DF1320" w14:textId="77777777" w:rsidR="008B7B79"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通过讲解、图片展示、视频展示、课堂互动等教学方法，让学生了解能够熟悉职业周期研究框架和“关注”阶段研究框架各阶段的具体特点；了解教师职业倦怠的表现以及导致教师职业倦怠的因素等相关内容。</w:t>
            </w:r>
          </w:p>
        </w:tc>
      </w:tr>
      <w:tr w:rsidR="008B7B79" w14:paraId="3C6C01EF" w14:textId="77777777">
        <w:trPr>
          <w:trHeight w:val="760"/>
        </w:trPr>
        <w:tc>
          <w:tcPr>
            <w:tcW w:w="1349" w:type="dxa"/>
            <w:gridSpan w:val="2"/>
            <w:vAlign w:val="center"/>
          </w:tcPr>
          <w:p w14:paraId="132F7786"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1F0917D7"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3AE44383"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61FEB91A"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04100359" w14:textId="77777777" w:rsidR="008B7B79"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lastRenderedPageBreak/>
              <w:t>【教师】</w:t>
            </w:r>
            <w:r>
              <w:rPr>
                <w:rFonts w:ascii="宋体" w:eastAsia="宋体" w:hAnsi="宋体" w:cs="宋体" w:hint="eastAsia"/>
                <w:szCs w:val="21"/>
              </w:rPr>
              <w:t>评价并总结学生的作品</w:t>
            </w:r>
          </w:p>
          <w:p w14:paraId="755D2C32"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12756337" w14:textId="77777777" w:rsidR="008B7B79" w:rsidRDefault="00000000">
            <w:pPr>
              <w:jc w:val="left"/>
              <w:rPr>
                <w:rFonts w:ascii="宋体" w:eastAsia="宋体" w:hAnsi="宋体" w:cs="宋体" w:hint="eastAsia"/>
                <w:szCs w:val="21"/>
              </w:rPr>
            </w:pPr>
            <w:r>
              <w:rPr>
                <w:rFonts w:ascii="宋体" w:eastAsia="宋体" w:hAnsi="宋体" w:cs="宋体" w:hint="eastAsia"/>
                <w:szCs w:val="21"/>
              </w:rPr>
              <w:lastRenderedPageBreak/>
              <w:t>通过课堂知识回顾，了解学生对知识的掌握情况，通过</w:t>
            </w:r>
            <w:r>
              <w:rPr>
                <w:rFonts w:ascii="宋体" w:eastAsia="宋体" w:hAnsi="宋体" w:cs="宋体" w:hint="eastAsia"/>
                <w:szCs w:val="21"/>
              </w:rPr>
              <w:lastRenderedPageBreak/>
              <w:t>思维导图的制作，加深学生对知识的理解及知识系统性的归纳，方便记忆、并能够激发学生的学习兴趣</w:t>
            </w:r>
          </w:p>
        </w:tc>
      </w:tr>
      <w:tr w:rsidR="008B7B79" w14:paraId="37940056" w14:textId="77777777">
        <w:trPr>
          <w:trHeight w:val="760"/>
        </w:trPr>
        <w:tc>
          <w:tcPr>
            <w:tcW w:w="1349" w:type="dxa"/>
            <w:gridSpan w:val="2"/>
            <w:vAlign w:val="center"/>
          </w:tcPr>
          <w:p w14:paraId="1692F635"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lastRenderedPageBreak/>
              <w:t>作业布置</w:t>
            </w:r>
          </w:p>
        </w:tc>
        <w:tc>
          <w:tcPr>
            <w:tcW w:w="5423" w:type="dxa"/>
            <w:gridSpan w:val="3"/>
            <w:vAlign w:val="center"/>
          </w:tcPr>
          <w:p w14:paraId="1EFC1491"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1.教师职业倦怠的表现有哪些？</w:t>
            </w:r>
          </w:p>
          <w:p w14:paraId="47ADB2D3"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2.克服教师职业倦怠的策略有哪些？</w:t>
            </w:r>
          </w:p>
          <w:p w14:paraId="6DB232AC"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3.新手教师与专家型教师的区别有哪些？</w:t>
            </w:r>
          </w:p>
        </w:tc>
        <w:tc>
          <w:tcPr>
            <w:tcW w:w="1521" w:type="dxa"/>
            <w:gridSpan w:val="2"/>
            <w:vAlign w:val="center"/>
          </w:tcPr>
          <w:p w14:paraId="684EF182" w14:textId="77777777" w:rsidR="008B7B79"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8B7B79" w14:paraId="587896A6" w14:textId="77777777">
        <w:trPr>
          <w:trHeight w:val="760"/>
        </w:trPr>
        <w:tc>
          <w:tcPr>
            <w:tcW w:w="1349" w:type="dxa"/>
            <w:gridSpan w:val="2"/>
            <w:vAlign w:val="center"/>
          </w:tcPr>
          <w:p w14:paraId="43DDC39A" w14:textId="77777777" w:rsidR="008B7B79"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2DA5B50D"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491F7FD9" w14:textId="77777777" w:rsidR="008B7B79"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253850F2" w14:textId="77777777" w:rsidR="008B7B79" w:rsidRDefault="008B7B79"/>
    <w:sectPr w:rsidR="008B7B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44E01" w14:textId="77777777" w:rsidR="0056071A" w:rsidRDefault="0056071A" w:rsidP="00D41A83">
      <w:r>
        <w:separator/>
      </w:r>
    </w:p>
  </w:endnote>
  <w:endnote w:type="continuationSeparator" w:id="0">
    <w:p w14:paraId="08B8F569" w14:textId="77777777" w:rsidR="0056071A" w:rsidRDefault="0056071A" w:rsidP="00D41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8CC1E" w14:textId="77777777" w:rsidR="0056071A" w:rsidRDefault="0056071A" w:rsidP="00D41A83">
      <w:r>
        <w:separator/>
      </w:r>
    </w:p>
  </w:footnote>
  <w:footnote w:type="continuationSeparator" w:id="0">
    <w:p w14:paraId="275CEE0A" w14:textId="77777777" w:rsidR="0056071A" w:rsidRDefault="0056071A" w:rsidP="00D41A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480856"/>
    <w:multiLevelType w:val="singleLevel"/>
    <w:tmpl w:val="5E480856"/>
    <w:lvl w:ilvl="0">
      <w:start w:val="1"/>
      <w:numFmt w:val="chineseCounting"/>
      <w:suff w:val="space"/>
      <w:lvlText w:val="第%1节"/>
      <w:lvlJc w:val="left"/>
      <w:rPr>
        <w:rFonts w:hint="eastAsia"/>
      </w:rPr>
    </w:lvl>
  </w:abstractNum>
  <w:num w:numId="1" w16cid:durableId="8887649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84365"/>
    <w:rsid w:val="000915F6"/>
    <w:rsid w:val="000C653E"/>
    <w:rsid w:val="000D3556"/>
    <w:rsid w:val="001350D0"/>
    <w:rsid w:val="0017223D"/>
    <w:rsid w:val="0017717A"/>
    <w:rsid w:val="001D2BF0"/>
    <w:rsid w:val="00214305"/>
    <w:rsid w:val="00233592"/>
    <w:rsid w:val="00255B2B"/>
    <w:rsid w:val="002F5F3B"/>
    <w:rsid w:val="00331EB8"/>
    <w:rsid w:val="00377E0D"/>
    <w:rsid w:val="003A580E"/>
    <w:rsid w:val="003C7905"/>
    <w:rsid w:val="003D41EF"/>
    <w:rsid w:val="004256ED"/>
    <w:rsid w:val="0043020F"/>
    <w:rsid w:val="00480344"/>
    <w:rsid w:val="004D28B3"/>
    <w:rsid w:val="00525C63"/>
    <w:rsid w:val="00531C92"/>
    <w:rsid w:val="0056071A"/>
    <w:rsid w:val="005B289F"/>
    <w:rsid w:val="005E0199"/>
    <w:rsid w:val="00633971"/>
    <w:rsid w:val="00637BB1"/>
    <w:rsid w:val="006528A1"/>
    <w:rsid w:val="00654EAB"/>
    <w:rsid w:val="006B0325"/>
    <w:rsid w:val="006B5118"/>
    <w:rsid w:val="00701C5F"/>
    <w:rsid w:val="007222C0"/>
    <w:rsid w:val="00747837"/>
    <w:rsid w:val="007664F9"/>
    <w:rsid w:val="00766523"/>
    <w:rsid w:val="007723A3"/>
    <w:rsid w:val="007852CB"/>
    <w:rsid w:val="007D45C6"/>
    <w:rsid w:val="007E3E63"/>
    <w:rsid w:val="007E4823"/>
    <w:rsid w:val="007E5888"/>
    <w:rsid w:val="00803C21"/>
    <w:rsid w:val="00816169"/>
    <w:rsid w:val="00822DE8"/>
    <w:rsid w:val="008438BF"/>
    <w:rsid w:val="00862E6E"/>
    <w:rsid w:val="008B7B79"/>
    <w:rsid w:val="008C1519"/>
    <w:rsid w:val="008C7C42"/>
    <w:rsid w:val="008D6E15"/>
    <w:rsid w:val="008E415D"/>
    <w:rsid w:val="00923F9B"/>
    <w:rsid w:val="00931828"/>
    <w:rsid w:val="00937EB0"/>
    <w:rsid w:val="009421F3"/>
    <w:rsid w:val="009576B4"/>
    <w:rsid w:val="00974E5F"/>
    <w:rsid w:val="00985A14"/>
    <w:rsid w:val="009E4C1A"/>
    <w:rsid w:val="009E5CA7"/>
    <w:rsid w:val="00A074D9"/>
    <w:rsid w:val="00A10B6D"/>
    <w:rsid w:val="00A915B0"/>
    <w:rsid w:val="00A9334A"/>
    <w:rsid w:val="00AC3D18"/>
    <w:rsid w:val="00AF30EB"/>
    <w:rsid w:val="00B27585"/>
    <w:rsid w:val="00B65E0E"/>
    <w:rsid w:val="00BA1A9E"/>
    <w:rsid w:val="00BA7B7D"/>
    <w:rsid w:val="00BE3982"/>
    <w:rsid w:val="00C34365"/>
    <w:rsid w:val="00C726A7"/>
    <w:rsid w:val="00C96F8C"/>
    <w:rsid w:val="00D41A83"/>
    <w:rsid w:val="00D440EF"/>
    <w:rsid w:val="00D6673F"/>
    <w:rsid w:val="00E23F43"/>
    <w:rsid w:val="00E40DB1"/>
    <w:rsid w:val="00E46AC5"/>
    <w:rsid w:val="00E642EF"/>
    <w:rsid w:val="00EB4CB4"/>
    <w:rsid w:val="00EB7CAE"/>
    <w:rsid w:val="00ED4FB9"/>
    <w:rsid w:val="00ED67F0"/>
    <w:rsid w:val="00F34CDE"/>
    <w:rsid w:val="00F359F9"/>
    <w:rsid w:val="00F563DC"/>
    <w:rsid w:val="00F96AD4"/>
    <w:rsid w:val="00FA2807"/>
    <w:rsid w:val="00FE628D"/>
    <w:rsid w:val="036B1DE2"/>
    <w:rsid w:val="04BE2168"/>
    <w:rsid w:val="05FD6041"/>
    <w:rsid w:val="06006529"/>
    <w:rsid w:val="072F17FF"/>
    <w:rsid w:val="09F762E9"/>
    <w:rsid w:val="0C2F7654"/>
    <w:rsid w:val="106711F7"/>
    <w:rsid w:val="113A2AEC"/>
    <w:rsid w:val="13DE5984"/>
    <w:rsid w:val="14B62237"/>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7554468"/>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3E965C"/>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489</Words>
  <Characters>2790</Characters>
  <Application>Microsoft Office Word</Application>
  <DocSecurity>0</DocSecurity>
  <Lines>23</Lines>
  <Paragraphs>6</Paragraphs>
  <ScaleCrop>false</ScaleCrop>
  <Company/>
  <LinksUpToDate>false</LinksUpToDate>
  <CharactersWithSpaces>3273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32</cp:revision>
  <dcterms:created xsi:type="dcterms:W3CDTF">2024-05-06T10:51:00Z</dcterms:created>
  <dcterms:modified xsi:type="dcterms:W3CDTF">2025-03-21T03:03:00Z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EA0EE3995B8946C89AB7E717541A85A4_13</vt:lpwstr>
  </property>
  <property fmtid="{D5CDD505-2E9C-101B-9397-08002B2CF9AE}" pid="4" name="KSOTemplateDocerSaveRecord">
    <vt:lpwstr>eyJoZGlkIjoiNzQ0ODRmOGYzZjhiMzMyM2ExOWE4YTRkZTM4ZGIwZWUiLCJ1c2VySWQiOiIzNTM2NDkyNjgifQ==</vt:lpwstr>
  </property>
</Properties>
</file>